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DOMANDA DI ASSEGNAZIONE  UNITÀ ABITATIVE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 PRESSO CENTRO RESIDENZIALE “POLETTI LUIGI – EDEN PER LA TERZA ETÀ”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sottoscritto/a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C.F. _____________________________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 e residente in Offanengo, via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_______________________cell. ________________________ mail:_______________________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partecipare alla formazione della graduatoria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l’assegnazione di un alloggio di tipo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MONOLOCALE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BILOCALE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il Centro residenziale “Poletti Luigi. Eden per la terza età”.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essere in possesso dei seguenti requisiti: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nel comune di  Offanengo dal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 condizioni di autosufficienza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appartenere ad un nucleo familiare monoparentale e di aver compiuto il 65esimo anno di età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appartenere ad un nucleo composto da due persone in condizioni di autosufficienza, in cui l’altro componente ha raggiunto il 60esimo anno di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COMPOSIZIONE DEL NUCLEO FAMILIARE</w:t>
      </w:r>
    </w:p>
    <w:tbl>
      <w:tblPr>
        <w:tblStyle w:val="Table1"/>
        <w:tblpPr w:leftFromText="180" w:rightFromText="180" w:topFromText="180" w:bottomFromText="180" w:vertAnchor="text" w:horzAnchor="text" w:tblpX="-5.666666666664639" w:tblpY="0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1245"/>
        <w:gridCol w:w="1740"/>
        <w:gridCol w:w="1635"/>
        <w:gridCol w:w="2235"/>
        <w:tblGridChange w:id="0">
          <w:tblGrid>
            <w:gridCol w:w="2820"/>
            <w:gridCol w:w="1245"/>
            <w:gridCol w:w="1740"/>
            <w:gridCol w:w="1635"/>
            <w:gridCol w:w="223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Luogo 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Residenza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Eventuale rapporto di parentela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 inoltre di: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possedere proprietà immobiliari o altri diritti di godimento (usufrutto, ecc.) su alloggi adatti alla propria situazione, nell'ambito del territorio provinciale;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 possedere proprietà immobiliari o altri diritti reali di godimento su uno o più alloggi, ovvero su altri beni immobili, ubicati in qualsiasi località del territorio italiano, che consentano un reddito annuo almeno pari a € 2.000,00;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aver posseduto proprietà immobiliari o altri diritti di godimento su alloggi adatti alla propria condizione negli ultimi quattro anni precedenti la data del presente bando;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avere ottenuto l'assegnazione in proprietà di alloggi realizzati con contributi pubblici, finanziamenti agevolati in qualunque forma concessi dallo Stato o da altri Enti Pubblici, sempre che l’alloggio non sia perito o inutilizzabile;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possedere un ISEE ordinario non superiore a € 20.000,00 per l'assegnazione del bilocale e inferiore a  € 17.000,00 per l'assegnazione del monolocale.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 assegnatario di alloggi sociali per i quali nei precedenti 5 anni è stata dichiarata la decadenza, o l’annullamento, con conseguente risoluzione del contratto.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 aver occupato abusivamente alloggi o unità immobiliari ad uso non residenziale o spazi pubblici e/o privati negli ultimi 5 anni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devono aver ceduto, in tutto o in parte, fuori dai casi previsti dalla legge, l’alloggio precedentemente abitato o sue pertinenze in locazione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 essere stati raggiunti da procedimenti di rilascio forzoso (sfratto esecutivo) negli ultimi due anni dalla data di apertura del bando.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una collocazione alloggiativa non adatta alla propria situazione personale o familiare;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nel nucleo familiare un componente con una condizione di autosufficienza e di invalidità superiore al 75% o di essere invalido al 75% in condizione di autosufficienza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una collocazione in alloggio con presenza di barriere architettoniche, o non serviti da ascensore o mancante di idonei servizi igienici interni;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essere titolare  di un contratto di locazione, il cui canone alla data del bando incide per almeno il 15% sul reddito ISEE dichiarato;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ospitato o di coabitare con un nucleo senza vincoli di parentela o affinità non più in grado di sostenere la condizione alloggiativa;                    </w:t>
      </w:r>
    </w:p>
    <w:p w:rsidR="00000000" w:rsidDel="00000000" w:rsidP="00000000" w:rsidRDefault="00000000" w:rsidRPr="00000000" w14:paraId="0000003A">
      <w:pPr>
        <w:spacing w:line="276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 allega documentazione prevista dal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Offanengo,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72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Firma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VADEMECUM DELLA DOCUMENTAZIONE DA PRODURRE </w:t>
        <w:tab/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61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tutti i richiedenti: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carta di identità e codice fiscale del richiedente e dei componenti il suo nucleo familiare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autocertificazione residenza da almeno 5 anni nel comune di Offanengo del richiedente e dell’eventuale altro componente il nucleo familiare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autocertificazione stato di famiglia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ultimo anno bollettazioni utenze pagate</w:t>
      </w:r>
    </w:p>
    <w:p w:rsidR="00000000" w:rsidDel="00000000" w:rsidP="00000000" w:rsidRDefault="00000000" w:rsidRPr="00000000" w14:paraId="00000066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tutti i richiedenti con cittadinanza extra UE occorre produrre anche: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della carta di soggiorno oppure copia del permesso di soggiorno almeno biennale in corso di validità</w:t>
      </w:r>
    </w:p>
    <w:p w:rsidR="00000000" w:rsidDel="00000000" w:rsidP="00000000" w:rsidRDefault="00000000" w:rsidRPr="00000000" w14:paraId="00000068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Isee e valori patrimoniali: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attestazione ISEE in corso di validità al momento della domanda</w:t>
      </w:r>
    </w:p>
    <w:p w:rsidR="00000000" w:rsidDel="00000000" w:rsidP="00000000" w:rsidRDefault="00000000" w:rsidRPr="00000000" w14:paraId="0000006A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nuclei familiari formati da due componenti, in caso di presenza di invalidità/handicap di uno o di entrambe i componenti occorre produrre: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verbale di invalidità  alla data di presentazione della domanda ove sia riportata la percentuale o il grado di invalidità/handicap riconosciuto e corrente</w:t>
      </w:r>
    </w:p>
    <w:p w:rsidR="00000000" w:rsidDel="00000000" w:rsidP="00000000" w:rsidRDefault="00000000" w:rsidRPr="00000000" w14:paraId="0000006C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la certificazione di abitazione impropria/barriere architettoniche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Certificato di inabitabilità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altra documentazione idonea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dati e informazioni sull’alloggio o struttura di tipo alberghiero in cui si è ospiti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planimetria dell’alloggio o altra documentazione tecnica idonea alla verifica della presenza di barriere architettoniche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contratto di locazione o altra tipologia</w:t>
      </w:r>
    </w:p>
    <w:p w:rsidR="00000000" w:rsidDel="00000000" w:rsidP="00000000" w:rsidRDefault="00000000" w:rsidRPr="00000000" w14:paraId="00000072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la certificazione di coabitazione: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idonea documentazione attestante l’ospitalità o la coabitazione alla data di presentazione della domanda</w:t>
      </w:r>
    </w:p>
    <w:p w:rsidR="00000000" w:rsidDel="00000000" w:rsidP="00000000" w:rsidRDefault="00000000" w:rsidRPr="00000000" w14:paraId="00000074">
      <w:pPr>
        <w:spacing w:after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Per l’affitto oneroso: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contratto di locazione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ricevute di pagamento</w:t>
      </w:r>
    </w:p>
    <w:p w:rsidR="00000000" w:rsidDel="00000000" w:rsidP="00000000" w:rsidRDefault="00000000" w:rsidRPr="00000000" w14:paraId="00000077">
      <w:pPr>
        <w:spacing w:after="240" w:lineRule="auto"/>
        <w:ind w:left="720" w:firstLine="0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hAnsi="Comic Sans MS"/>
      <w:b w:val="1"/>
      <w:i w:val="1"/>
      <w:snapToGrid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FGNAiQvdaVXAkXtS/n2SEiJzw==">CgMxLjA4AHIhMWMwRDBKbnYtT3RTd0dMUTRmbE5iQjFXLVc0QnA5NjJy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2018-07-26T11:00:00Z</dcterms:created>
  <dc:creator>Doldi</dc:creator>
</cp:coreProperties>
</file>